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D62C" w14:textId="77777777" w:rsidR="007E4DE1" w:rsidRDefault="007E4DE1" w:rsidP="007E4DE1">
      <w:pPr>
        <w:jc w:val="center"/>
      </w:pPr>
      <w:r>
        <w:t>Opis proizvoda</w:t>
      </w:r>
    </w:p>
    <w:p w14:paraId="72B327CE" w14:textId="77777777" w:rsidR="007E4DE1" w:rsidRDefault="007E4DE1" w:rsidP="007E4DE1">
      <w:pPr>
        <w:jc w:val="center"/>
      </w:pPr>
    </w:p>
    <w:p w14:paraId="09C07B3B" w14:textId="3DFDE41D" w:rsidR="00EB4608" w:rsidRDefault="007E4DE1" w:rsidP="007E4DE1">
      <w:pPr>
        <w:jc w:val="center"/>
      </w:pPr>
      <w:r>
        <w:t>Višenamjenska brusilica</w:t>
      </w:r>
      <w:r>
        <w:t>/oštrač</w:t>
      </w:r>
      <w:r>
        <w:t xml:space="preserve"> služi kao oštrilo za potrebne alate. Pogodan je za oštrenje metalnih oštrica škara i noževa, dlijeta i drugih oštrica, kao i HSS svrdla. Promjer brusne ploče je 56 mm, a broj okretaja u praznom hodu 1.350 o/min. Promjer svrdla koja se mogu oštriti je 3 - 13 mm, a širina dlijeta i oštrica je 6 - 51 mm. Potrošnja električne energije uređaja je 96 W, a za rad je potrebno spojiti uređaj na mrežu od 230 V.</w:t>
      </w:r>
    </w:p>
    <w:sectPr w:rsidR="00EB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E1"/>
    <w:rsid w:val="007E4DE1"/>
    <w:rsid w:val="00EB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3A6D"/>
  <w15:chartTrackingRefBased/>
  <w15:docId w15:val="{913D5241-A332-4D0F-9EC3-4FA58FDB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Talpa Alati</dc:creator>
  <cp:keywords/>
  <dc:description/>
  <cp:lastModifiedBy>Talpa Alati</cp:lastModifiedBy>
  <cp:revision>1</cp:revision>
  <dcterms:created xsi:type="dcterms:W3CDTF">2022-09-01T10:07:00Z</dcterms:created>
  <dcterms:modified xsi:type="dcterms:W3CDTF">2022-09-01T10:08:00Z</dcterms:modified>
</cp:coreProperties>
</file>